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Зміна ціннісних орієнтирів шкільної освіти вимагає перебудови усіх складових компонентів сучасної школи. Серед них шкільна біб</w:t>
      </w:r>
      <w:r w:rsidRPr="00F07277">
        <w:rPr>
          <w:sz w:val="28"/>
          <w:szCs w:val="28"/>
        </w:rPr>
        <w:softHyphen/>
        <w:t>ліотека займає особливе місце. Не тільки тому, що проблема за</w:t>
      </w:r>
      <w:r w:rsidRPr="00F07277">
        <w:rPr>
          <w:sz w:val="28"/>
          <w:szCs w:val="28"/>
        </w:rPr>
        <w:softHyphen/>
        <w:t>безпечення літературою шкільної бібліотеки залишається дуже гострою, а й тому, що у шкільних бібліотеках фахівців бібліотеч</w:t>
      </w:r>
      <w:r w:rsidRPr="00F07277">
        <w:rPr>
          <w:sz w:val="28"/>
          <w:szCs w:val="28"/>
        </w:rPr>
        <w:softHyphen/>
        <w:t>ної справи працює мало, шкільні бібліотекарі — це, пере</w:t>
      </w:r>
      <w:r>
        <w:rPr>
          <w:sz w:val="28"/>
          <w:szCs w:val="28"/>
        </w:rPr>
        <w:t>в</w:t>
      </w:r>
      <w:r w:rsidRPr="00F07277">
        <w:rPr>
          <w:sz w:val="28"/>
          <w:szCs w:val="28"/>
        </w:rPr>
        <w:t>а</w:t>
      </w:r>
      <w:r>
        <w:rPr>
          <w:sz w:val="28"/>
          <w:szCs w:val="28"/>
        </w:rPr>
        <w:t>ж</w:t>
      </w:r>
      <w:r w:rsidRPr="00F07277">
        <w:rPr>
          <w:sz w:val="28"/>
          <w:szCs w:val="28"/>
        </w:rPr>
        <w:t xml:space="preserve">ено, вчителі, які освоюють нову для себе справу. </w:t>
      </w:r>
      <w:r>
        <w:rPr>
          <w:sz w:val="28"/>
          <w:szCs w:val="28"/>
        </w:rPr>
        <w:t>Я</w:t>
      </w:r>
      <w:r w:rsidRPr="00F07277">
        <w:rPr>
          <w:sz w:val="28"/>
          <w:szCs w:val="28"/>
        </w:rPr>
        <w:t>к має функціонувати бібліотека в сучасній школі</w:t>
      </w:r>
    </w:p>
    <w:p w:rsidR="00D90199" w:rsidRPr="00ED07C4" w:rsidRDefault="00D90199" w:rsidP="00D90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199" w:rsidRPr="00ED07C4" w:rsidRDefault="00D90199" w:rsidP="00D90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277">
        <w:rPr>
          <w:b/>
          <w:sz w:val="28"/>
          <w:szCs w:val="28"/>
        </w:rPr>
        <w:t>ФУНКЦІЇ ШКІЛЬНОЇ</w:t>
      </w:r>
      <w:r>
        <w:rPr>
          <w:b/>
          <w:sz w:val="28"/>
          <w:szCs w:val="28"/>
        </w:rPr>
        <w:t xml:space="preserve"> </w:t>
      </w:r>
      <w:r w:rsidRPr="00F07277">
        <w:rPr>
          <w:b/>
          <w:sz w:val="28"/>
          <w:szCs w:val="28"/>
        </w:rPr>
        <w:t>БІБЛІОТЕКИ</w:t>
      </w:r>
      <w:r>
        <w:rPr>
          <w:b/>
          <w:sz w:val="28"/>
          <w:szCs w:val="28"/>
        </w:rPr>
        <w:t xml:space="preserve"> </w:t>
      </w:r>
      <w:r w:rsidRPr="00F07277">
        <w:rPr>
          <w:b/>
          <w:sz w:val="28"/>
          <w:szCs w:val="28"/>
        </w:rPr>
        <w:t>ТА ЇХ ТЕХНОЛОГІЧНЕ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277">
        <w:rPr>
          <w:b/>
          <w:sz w:val="28"/>
          <w:szCs w:val="28"/>
        </w:rPr>
        <w:t>НАПОВНЕННЯ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 xml:space="preserve">У сучасних умовах </w:t>
      </w:r>
      <w:r w:rsidRPr="00F07277">
        <w:rPr>
          <w:b/>
          <w:sz w:val="28"/>
          <w:szCs w:val="28"/>
        </w:rPr>
        <w:t>основними завданнями шкільної бібліотеки</w:t>
      </w:r>
      <w:r w:rsidRPr="00F07277">
        <w:rPr>
          <w:sz w:val="28"/>
          <w:szCs w:val="28"/>
        </w:rPr>
        <w:t xml:space="preserve"> є: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якнайповніше сприяння реалізації державної політики в галузі освіти;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інформаційне забезпечення всіх аспектів навчально-виховного процесу освітнього закладу в засвоєнні програмних та факультатив</w:t>
      </w:r>
      <w:r w:rsidRPr="00F07277">
        <w:rPr>
          <w:sz w:val="28"/>
          <w:szCs w:val="28"/>
        </w:rPr>
        <w:softHyphen/>
        <w:t>них знань, самоосвіті школярів;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виховання інформаційної культури учнів, постійного їх праг</w:t>
      </w:r>
      <w:r w:rsidRPr="00F07277">
        <w:rPr>
          <w:sz w:val="28"/>
          <w:szCs w:val="28"/>
        </w:rPr>
        <w:softHyphen/>
        <w:t>нення до пошуку інформації, свідомого, осмисленого добору інфор</w:t>
      </w:r>
      <w:r w:rsidRPr="00F07277">
        <w:rPr>
          <w:sz w:val="28"/>
          <w:szCs w:val="28"/>
        </w:rPr>
        <w:softHyphen/>
        <w:t>маційних джерел, формування навичок систематизації та особистісної оцінки інформації;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навчання школярів технологій користування бібліотеками всіх типів;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сприяння вихованню гармонійної, морально досконалої особис</w:t>
      </w:r>
      <w:r w:rsidRPr="00F07277">
        <w:rPr>
          <w:sz w:val="28"/>
          <w:szCs w:val="28"/>
        </w:rPr>
        <w:softHyphen/>
        <w:t>тості, свідомої свого громадянського обов'язку, відкритої для інтелек</w:t>
      </w:r>
      <w:r w:rsidRPr="00F07277">
        <w:rPr>
          <w:sz w:val="28"/>
          <w:szCs w:val="28"/>
        </w:rPr>
        <w:softHyphen/>
        <w:t>туального, духовного і творчого розвитку;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 xml:space="preserve">•  інформаційне забезпечення особистісних потреб користувачів у </w:t>
      </w:r>
      <w:proofErr w:type="spellStart"/>
      <w:r w:rsidRPr="00F07277">
        <w:rPr>
          <w:sz w:val="28"/>
          <w:szCs w:val="28"/>
        </w:rPr>
        <w:t>дозвіллєвій</w:t>
      </w:r>
      <w:proofErr w:type="spellEnd"/>
      <w:r w:rsidRPr="00F07277">
        <w:rPr>
          <w:sz w:val="28"/>
          <w:szCs w:val="28"/>
        </w:rPr>
        <w:t xml:space="preserve"> (рекреативній) діяльності;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формування авторських програм читацького розвитку школярів, виховання свідомого, вдумливого, грамотного читача з високим рів</w:t>
      </w:r>
      <w:r w:rsidRPr="00F07277">
        <w:rPr>
          <w:sz w:val="28"/>
          <w:szCs w:val="28"/>
        </w:rPr>
        <w:softHyphen/>
        <w:t>нем бібліографічної культури;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Функції шкільної бібліотеки та тех</w:t>
      </w:r>
      <w:r>
        <w:rPr>
          <w:sz w:val="28"/>
          <w:szCs w:val="28"/>
        </w:rPr>
        <w:t>н</w:t>
      </w:r>
      <w:r w:rsidRPr="00F07277">
        <w:rPr>
          <w:sz w:val="28"/>
          <w:szCs w:val="28"/>
        </w:rPr>
        <w:t>ологічне наповнення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всебічне сприяння підвищенню фахової майстерності педагогів, озброєння їх знаннями сутності сучасних освітніх та виховних техно</w:t>
      </w:r>
      <w:r w:rsidRPr="00F07277">
        <w:rPr>
          <w:sz w:val="28"/>
          <w:szCs w:val="28"/>
        </w:rPr>
        <w:softHyphen/>
        <w:t xml:space="preserve">логій; </w:t>
      </w:r>
      <w:proofErr w:type="spellStart"/>
      <w:r w:rsidRPr="00F07277">
        <w:rPr>
          <w:sz w:val="28"/>
          <w:szCs w:val="28"/>
        </w:rPr>
        <w:t>педагогізація</w:t>
      </w:r>
      <w:proofErr w:type="spellEnd"/>
      <w:r w:rsidRPr="00F07277">
        <w:rPr>
          <w:sz w:val="28"/>
          <w:szCs w:val="28"/>
        </w:rPr>
        <w:t xml:space="preserve"> батьківської громадськості шляхом популяризації педагогічної літератури І надання інформації про неї;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створення комфортного бібліотечного середовища; реформуван</w:t>
      </w:r>
      <w:r w:rsidRPr="00F07277">
        <w:rPr>
          <w:sz w:val="28"/>
          <w:szCs w:val="28"/>
        </w:rPr>
        <w:softHyphen/>
        <w:t>ня бібліотеки в таку, яка б включала як традиційні, так і сучасні носії інформації, мультимедійні технології тощо.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Реалізація завдань шкільної бібліотеки визначає її функції, а саме: основні, виховні, інформаційні.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До основних функцій слід віднести: освітні, соціальні, інтелекту</w:t>
      </w:r>
      <w:r w:rsidRPr="00F07277">
        <w:rPr>
          <w:sz w:val="28"/>
          <w:szCs w:val="28"/>
        </w:rPr>
        <w:softHyphen/>
        <w:t>альні, самоосвітні, культурологічні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277">
        <w:rPr>
          <w:b/>
          <w:sz w:val="28"/>
          <w:szCs w:val="28"/>
        </w:rPr>
        <w:t>ОСВІТНІ ФУНКЦІЇ ШКІЛЬНОЇ БІБЛІОТЕКИ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Освітній процес у сучасній школі зорієнтований на озброєння школярів методами пізнання й аналізу теоретичних положень основ наук, оволодіння ними за допомогою нових способів мислення; навич</w:t>
      </w:r>
      <w:r w:rsidRPr="00F07277">
        <w:rPr>
          <w:sz w:val="28"/>
          <w:szCs w:val="28"/>
        </w:rPr>
        <w:softHyphen/>
        <w:t>ками систематичної роботи з джерелами інформації,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 xml:space="preserve">Залучення шкільної бібліотеки до їх розв'язання посилює її освітні функції та </w:t>
      </w:r>
      <w:r w:rsidRPr="00F07277">
        <w:rPr>
          <w:sz w:val="28"/>
          <w:szCs w:val="28"/>
        </w:rPr>
        <w:lastRenderedPageBreak/>
        <w:t>педагогічну спрямованість і вимагає насамперед формування в шкільній бібліотеці фонду літератури за основними га</w:t>
      </w:r>
      <w:r w:rsidRPr="00F07277">
        <w:rPr>
          <w:sz w:val="28"/>
          <w:szCs w:val="28"/>
        </w:rPr>
        <w:softHyphen/>
        <w:t>лузями знань, який би якнайповніше задовольняв освітні потреби і за</w:t>
      </w:r>
      <w:r w:rsidRPr="00F07277">
        <w:rPr>
          <w:sz w:val="28"/>
          <w:szCs w:val="28"/>
        </w:rPr>
        <w:softHyphen/>
        <w:t>пити школярів, забезпечував можливість їхньої ефективної індивіду</w:t>
      </w:r>
      <w:r w:rsidRPr="00F07277">
        <w:rPr>
          <w:sz w:val="28"/>
          <w:szCs w:val="28"/>
        </w:rPr>
        <w:softHyphen/>
        <w:t>альної освітньої та групової діяльності.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У реалізації освітніх завдань школи і функцій шкільної бібліоте</w:t>
      </w:r>
      <w:r w:rsidRPr="00F07277">
        <w:rPr>
          <w:sz w:val="28"/>
          <w:szCs w:val="28"/>
        </w:rPr>
        <w:softHyphen/>
        <w:t>ки важливою є співпраця педагогів та бібліотекаря. її мета має бути підпорядкована вдосконаленню навчально-виховного процесу освіт</w:t>
      </w:r>
      <w:r w:rsidRPr="00F07277">
        <w:rPr>
          <w:sz w:val="28"/>
          <w:szCs w:val="28"/>
        </w:rPr>
        <w:softHyphen/>
        <w:t>нього закладу і виявлятися передусім у формуванні системи бібліо</w:t>
      </w:r>
      <w:r w:rsidRPr="00F07277">
        <w:rPr>
          <w:sz w:val="28"/>
          <w:szCs w:val="28"/>
        </w:rPr>
        <w:softHyphen/>
        <w:t>течно-бібліографічних знань школярів засобами бібліотечно-бібліо</w:t>
      </w:r>
      <w:r w:rsidRPr="00F07277">
        <w:rPr>
          <w:sz w:val="28"/>
          <w:szCs w:val="28"/>
        </w:rPr>
        <w:softHyphen/>
        <w:t>графічних уроків. У школі доцільно розробити комплексну програму формування бібліотечно-бібліографічної грамотності школярів, яка передбачала б системну та систематичну діяльність педагогів і біб</w:t>
      </w:r>
      <w:r w:rsidRPr="00F07277">
        <w:rPr>
          <w:sz w:val="28"/>
          <w:szCs w:val="28"/>
        </w:rPr>
        <w:softHyphen/>
        <w:t>ліотекаря у формуванні навичок роботи з інформацією, гарантувала їм можливість володіти вміннями без перешкод вести інформаційний пошук і використовувати інформацію в подальшому житті.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Програма може вкл</w:t>
      </w:r>
      <w:r>
        <w:rPr>
          <w:sz w:val="28"/>
          <w:szCs w:val="28"/>
        </w:rPr>
        <w:t>ю</w:t>
      </w:r>
      <w:r w:rsidRPr="00F07277">
        <w:rPr>
          <w:sz w:val="28"/>
          <w:szCs w:val="28"/>
        </w:rPr>
        <w:t>чати в орієнтовний зміст діяльності бібліоте</w:t>
      </w:r>
      <w:r w:rsidRPr="00F07277">
        <w:rPr>
          <w:sz w:val="28"/>
          <w:szCs w:val="28"/>
        </w:rPr>
        <w:softHyphen/>
        <w:t>каря популяризацію правил користування шкільною бібліотекою та орієнтацію в системі бібліотек регіону і країни; формування навичок роботи з різними видами видань, у тому числі на нетрадиційних но</w:t>
      </w:r>
      <w:r w:rsidRPr="00F07277">
        <w:rPr>
          <w:sz w:val="28"/>
          <w:szCs w:val="28"/>
        </w:rPr>
        <w:softHyphen/>
        <w:t>сіях інформації, оволодіння різними методами читання (поглиблене,</w:t>
      </w:r>
      <w:r>
        <w:rPr>
          <w:sz w:val="28"/>
          <w:szCs w:val="28"/>
        </w:rPr>
        <w:t xml:space="preserve"> </w:t>
      </w:r>
      <w:r w:rsidRPr="00F07277">
        <w:rPr>
          <w:sz w:val="28"/>
          <w:szCs w:val="28"/>
        </w:rPr>
        <w:t>вибіркове, швидке); вироблення і зміцнення навичок правильного ведення щоденника читання, особистої бібліографічної картотеки, оформлення списків літератури, цитат, посилань тощо; навчання шко</w:t>
      </w:r>
      <w:r w:rsidRPr="00F07277">
        <w:rPr>
          <w:sz w:val="28"/>
          <w:szCs w:val="28"/>
        </w:rPr>
        <w:softHyphen/>
        <w:t>лярів методики самооцінки рівня читацької культури.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 xml:space="preserve">Співпраця шкільного бібліотекаря з педагогічним колективом має багато аспектів і може виявлятись: у проведенні уроків позакласного читання; </w:t>
      </w:r>
      <w:r>
        <w:rPr>
          <w:sz w:val="28"/>
          <w:szCs w:val="28"/>
        </w:rPr>
        <w:t>за</w:t>
      </w:r>
      <w:r w:rsidRPr="00F07277">
        <w:rPr>
          <w:sz w:val="28"/>
          <w:szCs w:val="28"/>
        </w:rPr>
        <w:t>нять-практикумів з прищеплення школярам навичок роботи з книгою, користування бібліотекою, інформаційними техно</w:t>
      </w:r>
      <w:r w:rsidRPr="00F07277">
        <w:rPr>
          <w:sz w:val="28"/>
          <w:szCs w:val="28"/>
        </w:rPr>
        <w:softHyphen/>
        <w:t>логіями; організації спеціальних екскурсій, факультативів, гурт</w:t>
      </w:r>
      <w:r w:rsidRPr="00F07277">
        <w:rPr>
          <w:sz w:val="28"/>
          <w:szCs w:val="28"/>
        </w:rPr>
        <w:softHyphen/>
        <w:t>ків, які б поглиблювали систему бібліотечно-бібліографічних знань учнів; проведенні ігор, вікторин, конкурсів, бібліотечних аукціонів, ділових ігор, бесід, консультацій; допомозі (участі) у днях твор</w:t>
      </w:r>
      <w:r w:rsidRPr="00F07277">
        <w:rPr>
          <w:sz w:val="28"/>
          <w:szCs w:val="28"/>
        </w:rPr>
        <w:softHyphen/>
        <w:t xml:space="preserve">чих уроків, уроків-панорам; розробці блоків проектів </w:t>
      </w:r>
      <w:proofErr w:type="spellStart"/>
      <w:r w:rsidRPr="00F07277">
        <w:rPr>
          <w:sz w:val="28"/>
          <w:szCs w:val="28"/>
        </w:rPr>
        <w:t>внутрішньошкільних</w:t>
      </w:r>
      <w:proofErr w:type="spellEnd"/>
      <w:r w:rsidRPr="00F07277">
        <w:rPr>
          <w:sz w:val="28"/>
          <w:szCs w:val="28"/>
        </w:rPr>
        <w:t xml:space="preserve"> посібників і бібліографічних путівників «Виживемо разом», «Чи може людство стати єдиним?», «Самотність: покарання чи благо?» тощо.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Бібліотека та бібліотекар мають долучитися й до реалізації на</w:t>
      </w:r>
      <w:r w:rsidRPr="00F07277">
        <w:rPr>
          <w:sz w:val="28"/>
          <w:szCs w:val="28"/>
        </w:rPr>
        <w:softHyphen/>
        <w:t>вчальним закладом прямих функцій навчання, серед яких: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формування мовної культури школярів, оволодіння школярами вміннями усного спілкування, стимулювання письмового спілкуван</w:t>
      </w:r>
      <w:r w:rsidRPr="00F07277">
        <w:rPr>
          <w:sz w:val="28"/>
          <w:szCs w:val="28"/>
        </w:rPr>
        <w:softHyphen/>
        <w:t>ня як більш складної форми мовної діяльності школярів Ох техноло</w:t>
      </w:r>
      <w:r w:rsidRPr="00F07277">
        <w:rPr>
          <w:sz w:val="28"/>
          <w:szCs w:val="28"/>
        </w:rPr>
        <w:softHyphen/>
        <w:t>гічне наповнення можуть забезпечувати читання, бесіди, вікторини, письмові анотації, відгуки, рецензії на книги, читацькі стіннівки, заочні читацькі конференції, розробка проектів програм читацького розвитку учнів «Розвивальне навчання», «Техніка і культура чи</w:t>
      </w:r>
      <w:r w:rsidRPr="00F07277">
        <w:rPr>
          <w:sz w:val="28"/>
          <w:szCs w:val="28"/>
        </w:rPr>
        <w:softHyphen/>
        <w:t>тання», діяльність клубів спілкування тощо);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 xml:space="preserve">•  формування громадянської грамотності школярів, яка включає </w:t>
      </w:r>
      <w:r w:rsidRPr="00F07277">
        <w:rPr>
          <w:sz w:val="28"/>
          <w:szCs w:val="28"/>
        </w:rPr>
        <w:lastRenderedPageBreak/>
        <w:t>Інноваційний спосіб розвитку таких здібностей, як грамотність мови, письма, уміння критично мислити, обдумано діяти в умовах плюра</w:t>
      </w:r>
      <w:r w:rsidRPr="00F07277">
        <w:rPr>
          <w:sz w:val="28"/>
          <w:szCs w:val="28"/>
        </w:rPr>
        <w:softHyphen/>
        <w:t>лізму, їх реалізацію можуть забезпечити такі технології, як конкурси на кращі розробки моделі шкільної бібліотеки майбутнього, про</w:t>
      </w:r>
      <w:r w:rsidRPr="00F07277">
        <w:rPr>
          <w:sz w:val="28"/>
          <w:szCs w:val="28"/>
        </w:rPr>
        <w:softHyphen/>
        <w:t>екти розвитку основних напрямів її діяльності; спільна розроб</w:t>
      </w:r>
      <w:r w:rsidRPr="00F07277">
        <w:rPr>
          <w:sz w:val="28"/>
          <w:szCs w:val="28"/>
        </w:rPr>
        <w:softHyphen/>
        <w:t>ка сценаріїв і проведення масових заходів (для себе і для молодших школярів); робота з лідерами читання, що включає допомогу в ово</w:t>
      </w:r>
      <w:r w:rsidRPr="00F07277">
        <w:rPr>
          <w:sz w:val="28"/>
          <w:szCs w:val="28"/>
        </w:rPr>
        <w:softHyphen/>
        <w:t>лодінні навичками публічних виступів, підготовку до заходів, які під</w:t>
      </w:r>
      <w:r w:rsidRPr="00F07277">
        <w:rPr>
          <w:sz w:val="28"/>
          <w:szCs w:val="28"/>
        </w:rPr>
        <w:softHyphen/>
        <w:t>тримують розвиток самостійності та індивідуалізації школярів і тех</w:t>
      </w:r>
      <w:r w:rsidRPr="00F07277">
        <w:rPr>
          <w:sz w:val="28"/>
          <w:szCs w:val="28"/>
        </w:rPr>
        <w:softHyphen/>
        <w:t>нології Інформування про книгу та бібліотеку: літературно-музичні композиції, літературні вечори, читацькі конференції, філософ</w:t>
      </w:r>
      <w:r w:rsidRPr="00F07277">
        <w:rPr>
          <w:sz w:val="28"/>
          <w:szCs w:val="28"/>
        </w:rPr>
        <w:softHyphen/>
        <w:t>ські дискусії та диспути, сократівські бесіди тощо;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формування функціональної грамотності школярів, що включає здатність розуміти та осмислювати прочитане — інструкції, накази, розпорядження, рішення, інші ділові папери — засобами проведення бібліотечних бесід-порад «Як читати інструкцію», «Функціональна грамотність: чого вона вимагає?», бібліотечних практикумів «Я вам пишу» (майстерність ділового та особистого листування);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допомога учням в освоєнні вікового простору і в переході від однієї вікової групи до іншої. Бібліотекареві необхідно знати віко</w:t>
      </w:r>
      <w:r w:rsidRPr="00F07277">
        <w:rPr>
          <w:sz w:val="28"/>
          <w:szCs w:val="28"/>
        </w:rPr>
        <w:softHyphen/>
        <w:t>ві особливості читачів, вивчати ставлення різних вікових груп шко</w:t>
      </w:r>
      <w:r w:rsidRPr="00F07277">
        <w:rPr>
          <w:sz w:val="28"/>
          <w:szCs w:val="28"/>
        </w:rPr>
        <w:softHyphen/>
        <w:t>лярів до читання та систематично інформувати педагогів і батьків про результати вивчення дитячого та юнацького читання, вести ро</w:t>
      </w:r>
      <w:r w:rsidRPr="00F07277">
        <w:rPr>
          <w:sz w:val="28"/>
          <w:szCs w:val="28"/>
        </w:rPr>
        <w:softHyphen/>
        <w:t>боту, спрямовану на стимулювання читацької активності школярів, давати поради щодо годин родинного читання. Допоможуть школя</w:t>
      </w:r>
      <w:r w:rsidRPr="00F07277">
        <w:rPr>
          <w:sz w:val="28"/>
          <w:szCs w:val="28"/>
        </w:rPr>
        <w:softHyphen/>
        <w:t>рам освоїти віковий простір такі технології, як усні журнали «Мис</w:t>
      </w:r>
      <w:r w:rsidRPr="00F07277">
        <w:rPr>
          <w:sz w:val="28"/>
          <w:szCs w:val="28"/>
        </w:rPr>
        <w:softHyphen/>
        <w:t>тецтво бути собою», «Особистість я чи ні?», книжкові виставки «Пізнай себе», «Я і природа», «На шляху до самого себе», «Життєва стратегія особистості», бібліографічний огляд «Чи легко бути моло</w:t>
      </w:r>
      <w:r w:rsidRPr="00F07277">
        <w:rPr>
          <w:sz w:val="28"/>
          <w:szCs w:val="28"/>
        </w:rPr>
        <w:softHyphen/>
        <w:t>дим?» тощо.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 xml:space="preserve"> </w:t>
      </w:r>
      <w:proofErr w:type="spellStart"/>
      <w:r w:rsidRPr="00F07277">
        <w:rPr>
          <w:sz w:val="28"/>
          <w:szCs w:val="28"/>
        </w:rPr>
        <w:t>Долучення</w:t>
      </w:r>
      <w:proofErr w:type="spellEnd"/>
      <w:r w:rsidRPr="00F07277">
        <w:rPr>
          <w:sz w:val="28"/>
          <w:szCs w:val="28"/>
        </w:rPr>
        <w:t xml:space="preserve"> шкільної бібліотеки до розв'язання навчальним закла</w:t>
      </w:r>
      <w:r w:rsidRPr="00F07277">
        <w:rPr>
          <w:sz w:val="28"/>
          <w:szCs w:val="28"/>
        </w:rPr>
        <w:softHyphen/>
        <w:t>дом прямих функцій навчання дозволить їй ефективніше реалізувати свій педагогічний потенціал, здійснювати широку комунікативну ді</w:t>
      </w:r>
      <w:r w:rsidRPr="00F07277">
        <w:rPr>
          <w:sz w:val="28"/>
          <w:szCs w:val="28"/>
        </w:rPr>
        <w:softHyphen/>
        <w:t>яльність.</w:t>
      </w:r>
    </w:p>
    <w:p w:rsidR="00D90199" w:rsidRPr="00ED07C4" w:rsidRDefault="00D90199" w:rsidP="00D90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07C4">
        <w:rPr>
          <w:b/>
          <w:sz w:val="28"/>
          <w:szCs w:val="28"/>
        </w:rPr>
        <w:t>СОЦІАЛЬНІ ФУНКЦІЇ ШКІЛЬНОЇ КІБЛЮТЕКИ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Нині відбуваються глибокі зміни й ціннісно-світоглядній орієн</w:t>
      </w:r>
      <w:r w:rsidRPr="00F07277">
        <w:rPr>
          <w:sz w:val="28"/>
          <w:szCs w:val="28"/>
        </w:rPr>
        <w:softHyphen/>
        <w:t xml:space="preserve">тації. Вони вимагають від молодого покоління вміння адаптуватись і </w:t>
      </w:r>
      <w:proofErr w:type="spellStart"/>
      <w:r w:rsidRPr="00F07277">
        <w:rPr>
          <w:sz w:val="28"/>
          <w:szCs w:val="28"/>
        </w:rPr>
        <w:t>жит</w:t>
      </w:r>
      <w:proofErr w:type="spellEnd"/>
      <w:r w:rsidRPr="00F07277">
        <w:rPr>
          <w:sz w:val="28"/>
          <w:szCs w:val="28"/>
        </w:rPr>
        <w:t xml:space="preserve"> а з умовах високого динамізму всіх суспільних процесів, непе</w:t>
      </w:r>
      <w:r w:rsidRPr="00F07277">
        <w:rPr>
          <w:sz w:val="28"/>
          <w:szCs w:val="28"/>
        </w:rPr>
        <w:softHyphen/>
        <w:t>редбачених змін і перманентних катастрофічних ситуацій, психоло</w:t>
      </w:r>
      <w:r w:rsidRPr="00F07277">
        <w:rPr>
          <w:sz w:val="28"/>
          <w:szCs w:val="28"/>
        </w:rPr>
        <w:softHyphen/>
        <w:t>гічної надійності — з одного боку, а з іншого — уміння зберегти люд</w:t>
      </w:r>
      <w:r w:rsidRPr="00F07277">
        <w:rPr>
          <w:sz w:val="28"/>
          <w:szCs w:val="28"/>
        </w:rPr>
        <w:softHyphen/>
        <w:t>ську особистість, її цілісність, суверенність: уміння жити в гармонії з суспільством, природою, самим собою.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Актуальною проблемою, з якою стикається суспільство сьогодні, є життєва невлаштованість багатьох людей, зумовлена соціальними негараздами. Держава, її громадяни мають бути готовими психологіч</w:t>
      </w:r>
      <w:r w:rsidRPr="00F07277">
        <w:rPr>
          <w:sz w:val="28"/>
          <w:szCs w:val="28"/>
        </w:rPr>
        <w:softHyphen/>
        <w:t>но, організаційно, економічно до її вирішення.</w:t>
      </w:r>
    </w:p>
    <w:p w:rsidR="00D90199" w:rsidRPr="00ED07C4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У нових умовах суспільного розвитку держава робить запит на особистість, здатну активно включитися в систему суспільних і твор</w:t>
      </w:r>
      <w:r w:rsidRPr="00F07277">
        <w:rPr>
          <w:sz w:val="28"/>
          <w:szCs w:val="28"/>
        </w:rPr>
        <w:softHyphen/>
        <w:t xml:space="preserve">чих </w:t>
      </w:r>
      <w:r w:rsidRPr="00F07277">
        <w:rPr>
          <w:sz w:val="28"/>
          <w:szCs w:val="28"/>
        </w:rPr>
        <w:lastRenderedPageBreak/>
        <w:t>відносин; особистість високоморальну, мобільну в своєму роз</w:t>
      </w:r>
      <w:r w:rsidRPr="00F07277">
        <w:rPr>
          <w:sz w:val="28"/>
          <w:szCs w:val="28"/>
        </w:rPr>
        <w:softHyphen/>
        <w:t>витку; особистість, яка добре знає і розуміє, що робить, куди і</w:t>
      </w:r>
      <w:r>
        <w:rPr>
          <w:sz w:val="28"/>
          <w:szCs w:val="28"/>
        </w:rPr>
        <w:t xml:space="preserve"> на</w:t>
      </w:r>
      <w:r w:rsidRPr="00F07277">
        <w:rPr>
          <w:sz w:val="28"/>
          <w:szCs w:val="28"/>
        </w:rPr>
        <w:t>віщо йде; особистість, яка обов'язково знайде своє місце в житті та суспільних процесах, що відбуваються в державі.</w:t>
      </w:r>
    </w:p>
    <w:p w:rsidR="00D90199" w:rsidRPr="00ED07C4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Технологічне наповнення процесу реалізації названої функції мо</w:t>
      </w:r>
      <w:r w:rsidRPr="00F07277">
        <w:rPr>
          <w:sz w:val="28"/>
          <w:szCs w:val="28"/>
        </w:rPr>
        <w:softHyphen/>
        <w:t>жуть складати: організація постійно діючих книжкових виставок: «Пізнай себе», «Мистецтво володіти собою», «Духовність життя», «Самовиховання і самоконтроль», «Шукай себе, поки не зустрінеш», «Етика спілкування», «На порозі вибору професії», «Сенс життя», «Готуємося до життя в ринкових умовах»; усні журнали: «На шляху до себе», «Як подолати життєві труднощі», «Я на арені суспільного життя», «Здібності і талант людини», «Від саморозвитку до самови</w:t>
      </w:r>
      <w:r w:rsidRPr="00F07277">
        <w:rPr>
          <w:sz w:val="28"/>
          <w:szCs w:val="28"/>
        </w:rPr>
        <w:softHyphen/>
        <w:t>ховання», «Я серед людей»; дні здоров'я: «Стратегія здоров'я», «Здо</w:t>
      </w:r>
      <w:r w:rsidRPr="00F07277">
        <w:rPr>
          <w:sz w:val="28"/>
          <w:szCs w:val="28"/>
        </w:rPr>
        <w:softHyphen/>
        <w:t>ровий спосіб життя»; функціонування на базі шкільної бібліотеки клубів спілкування з проблем соціальної адаптації особистості; за</w:t>
      </w:r>
      <w:r w:rsidRPr="00F07277">
        <w:rPr>
          <w:sz w:val="28"/>
          <w:szCs w:val="28"/>
        </w:rPr>
        <w:softHyphen/>
        <w:t xml:space="preserve">хист проектів: «Кроки до життєвого успіху», «Яким я хочу бачити себе у </w:t>
      </w:r>
      <w:r w:rsidRPr="00F07277">
        <w:rPr>
          <w:sz w:val="28"/>
          <w:szCs w:val="28"/>
          <w:lang w:val="en-US"/>
        </w:rPr>
        <w:t>XXI</w:t>
      </w:r>
      <w:r w:rsidRPr="00ED07C4">
        <w:rPr>
          <w:sz w:val="28"/>
          <w:szCs w:val="28"/>
        </w:rPr>
        <w:t xml:space="preserve"> </w:t>
      </w:r>
      <w:r w:rsidRPr="00F07277">
        <w:rPr>
          <w:sz w:val="28"/>
          <w:szCs w:val="28"/>
        </w:rPr>
        <w:t>ст.?»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277">
        <w:rPr>
          <w:b/>
          <w:sz w:val="28"/>
          <w:szCs w:val="28"/>
        </w:rPr>
        <w:t>ІНТЕЛЕКТУАЛЬНІ ФУНКЦІЇ ШКІЛЬНОЇ БІБЛІОТЕКИ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Важливим завданням національної школи є формування Інтелек</w:t>
      </w:r>
      <w:r w:rsidRPr="00F07277">
        <w:rPr>
          <w:sz w:val="28"/>
          <w:szCs w:val="28"/>
        </w:rPr>
        <w:softHyphen/>
        <w:t xml:space="preserve">туального потенціалу держави. Школа покликана сформувати творчу, </w:t>
      </w:r>
      <w:proofErr w:type="spellStart"/>
      <w:r w:rsidRPr="00F07277">
        <w:rPr>
          <w:sz w:val="28"/>
          <w:szCs w:val="28"/>
        </w:rPr>
        <w:t>гуманістично</w:t>
      </w:r>
      <w:proofErr w:type="spellEnd"/>
      <w:r w:rsidRPr="00F07277">
        <w:rPr>
          <w:sz w:val="28"/>
          <w:szCs w:val="28"/>
        </w:rPr>
        <w:t xml:space="preserve"> орієнтовану особистість, здатну реалізувати свої при</w:t>
      </w:r>
      <w:r w:rsidRPr="00F07277">
        <w:rPr>
          <w:sz w:val="28"/>
          <w:szCs w:val="28"/>
        </w:rPr>
        <w:softHyphen/>
        <w:t>родні здібності й талант, вибудувати перспективу свого інтелектуаль</w:t>
      </w:r>
      <w:r w:rsidRPr="00F07277">
        <w:rPr>
          <w:sz w:val="28"/>
          <w:szCs w:val="28"/>
        </w:rPr>
        <w:softHyphen/>
        <w:t>ного життя. До цього процесу має долучитися й шкільна бібліотека. Вона має набути статусу центру інтелектуальної діяльності та інте</w:t>
      </w:r>
      <w:r w:rsidRPr="00F07277">
        <w:rPr>
          <w:sz w:val="28"/>
          <w:szCs w:val="28"/>
        </w:rPr>
        <w:softHyphen/>
        <w:t>лектуального дозвілля учнівської молоді.</w:t>
      </w:r>
    </w:p>
    <w:p w:rsidR="00D90199" w:rsidRPr="00ED07C4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 xml:space="preserve">Технологічне наповнення процесу реалізації названої функції можуть складати: </w:t>
      </w:r>
      <w:r w:rsidRPr="00ED07C4">
        <w:rPr>
          <w:b/>
          <w:sz w:val="28"/>
          <w:szCs w:val="28"/>
        </w:rPr>
        <w:t>книжкові виставки</w:t>
      </w:r>
      <w:r w:rsidRPr="00F07277">
        <w:rPr>
          <w:sz w:val="28"/>
          <w:szCs w:val="28"/>
        </w:rPr>
        <w:t xml:space="preserve"> «Розвивай свою пам'ять», «Талант та обдарованість», «Для допитливих», «Всезнайкам»; ін</w:t>
      </w:r>
      <w:r w:rsidRPr="00F07277">
        <w:rPr>
          <w:sz w:val="28"/>
          <w:szCs w:val="28"/>
        </w:rPr>
        <w:softHyphen/>
        <w:t>телектуальний клуб знавців літератури; інтелектуальне казино «Ерудит»; інтелектуальні бібліотечно-бібліографічні аукціони; презентації науково-пізнавальних книг, формування фонду науко</w:t>
      </w:r>
      <w:r w:rsidRPr="00F07277">
        <w:rPr>
          <w:sz w:val="28"/>
          <w:szCs w:val="28"/>
        </w:rPr>
        <w:softHyphen/>
        <w:t>во-пізнавальної літератури; виставки-презентації науково-попу</w:t>
      </w:r>
      <w:r w:rsidRPr="00F07277">
        <w:rPr>
          <w:sz w:val="28"/>
          <w:szCs w:val="28"/>
        </w:rPr>
        <w:softHyphen/>
        <w:t xml:space="preserve">лярної літератури та статей </w:t>
      </w:r>
      <w:r>
        <w:rPr>
          <w:sz w:val="28"/>
          <w:szCs w:val="28"/>
        </w:rPr>
        <w:t>п</w:t>
      </w:r>
      <w:r w:rsidRPr="00F07277">
        <w:rPr>
          <w:sz w:val="28"/>
          <w:szCs w:val="28"/>
        </w:rPr>
        <w:t>еріодики,</w:t>
      </w:r>
      <w:r>
        <w:rPr>
          <w:sz w:val="28"/>
          <w:szCs w:val="28"/>
        </w:rPr>
        <w:t xml:space="preserve"> </w:t>
      </w:r>
      <w:r w:rsidRPr="00F07277">
        <w:rPr>
          <w:sz w:val="28"/>
          <w:szCs w:val="28"/>
        </w:rPr>
        <w:t>огляди</w:t>
      </w:r>
      <w:r>
        <w:rPr>
          <w:sz w:val="28"/>
          <w:szCs w:val="28"/>
        </w:rPr>
        <w:t xml:space="preserve"> - вернісажі науко</w:t>
      </w:r>
      <w:r w:rsidRPr="00F07277">
        <w:rPr>
          <w:sz w:val="28"/>
          <w:szCs w:val="28"/>
        </w:rPr>
        <w:t>во-популярної літератури або однієї статті; оформлення поличок літератури для батьків, яка забезпечує І стимулює інтелектуаль</w:t>
      </w:r>
      <w:r w:rsidRPr="00F07277">
        <w:rPr>
          <w:sz w:val="28"/>
          <w:szCs w:val="28"/>
        </w:rPr>
        <w:softHyphen/>
        <w:t>ний та розумовий розвиток дитини; інтелектуальні бібліотечно-бібліографічні ігри; вікторини «Що? Де? Коли?», ігри-вікторини «Лото-ерудит», «Літературний кругозір», конкурси веселих та ви</w:t>
      </w:r>
      <w:r w:rsidRPr="00F07277">
        <w:rPr>
          <w:sz w:val="28"/>
          <w:szCs w:val="28"/>
        </w:rPr>
        <w:softHyphen/>
        <w:t>нахідливих; куточок-фонд «У країні «</w:t>
      </w:r>
      <w:proofErr w:type="spellStart"/>
      <w:r w:rsidRPr="00F07277">
        <w:rPr>
          <w:sz w:val="28"/>
          <w:szCs w:val="28"/>
        </w:rPr>
        <w:t>Чомуляндії</w:t>
      </w:r>
      <w:proofErr w:type="spellEnd"/>
      <w:r w:rsidRPr="00F07277">
        <w:rPr>
          <w:sz w:val="28"/>
          <w:szCs w:val="28"/>
        </w:rPr>
        <w:t>»; бесіди «Твої перші енциклопедії», «Королівство А — Я»; бесіда-гра «Лоцмани</w:t>
      </w:r>
      <w:r>
        <w:rPr>
          <w:sz w:val="28"/>
          <w:szCs w:val="28"/>
        </w:rPr>
        <w:t xml:space="preserve"> </w:t>
      </w:r>
      <w:r w:rsidRPr="00F07277">
        <w:rPr>
          <w:sz w:val="28"/>
          <w:szCs w:val="28"/>
        </w:rPr>
        <w:t>книжкових морів», захист проектів «Чого б я хотів навчитися у ге</w:t>
      </w:r>
      <w:r w:rsidRPr="00F07277">
        <w:rPr>
          <w:sz w:val="28"/>
          <w:szCs w:val="28"/>
        </w:rPr>
        <w:softHyphen/>
        <w:t>ніїв?», дні казки, день фантазерів, «Хочу все знати», «З книгою у світ знань» тощо.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277">
        <w:rPr>
          <w:b/>
          <w:sz w:val="28"/>
          <w:szCs w:val="28"/>
        </w:rPr>
        <w:t>САМООСВІТНЯ ФУНКЦІЯ ШКІЛЬНОЇ БІБЛІОТЕКИ</w:t>
      </w:r>
    </w:p>
    <w:p w:rsidR="00D90199" w:rsidRPr="00ED07C4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Організація самоосвітньої діяльності школярів у процесі шкільно</w:t>
      </w:r>
      <w:r w:rsidRPr="00F07277">
        <w:rPr>
          <w:sz w:val="28"/>
          <w:szCs w:val="28"/>
        </w:rPr>
        <w:softHyphen/>
        <w:t>го навчання — показник сучасного, більш високого рівня навчально-виховної роботи національної школи.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Самоосвіта школяра — це цілеспрямована, систематична, керова</w:t>
      </w:r>
      <w:r w:rsidRPr="00F07277">
        <w:rPr>
          <w:sz w:val="28"/>
          <w:szCs w:val="28"/>
        </w:rPr>
        <w:softHyphen/>
        <w:t xml:space="preserve">на </w:t>
      </w:r>
      <w:r w:rsidRPr="00F07277">
        <w:rPr>
          <w:sz w:val="28"/>
          <w:szCs w:val="28"/>
        </w:rPr>
        <w:lastRenderedPageBreak/>
        <w:t>самим школярем пізнавальна діяльність, необхідна для вдоскона</w:t>
      </w:r>
      <w:r w:rsidRPr="00F07277">
        <w:rPr>
          <w:sz w:val="28"/>
          <w:szCs w:val="28"/>
        </w:rPr>
        <w:softHyphen/>
        <w:t>лення Його освітнього та інтелектуального рівня.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Самоосвіта — це насамперед пізнання. І цей процес має бути ке</w:t>
      </w:r>
      <w:r w:rsidRPr="00F07277">
        <w:rPr>
          <w:sz w:val="28"/>
          <w:szCs w:val="28"/>
        </w:rPr>
        <w:softHyphen/>
        <w:t>рованим, організованим, оскільки сьогодення вимагає величезної ін</w:t>
      </w:r>
      <w:r w:rsidRPr="00F07277">
        <w:rPr>
          <w:sz w:val="28"/>
          <w:szCs w:val="28"/>
        </w:rPr>
        <w:softHyphen/>
        <w:t>формаційної насиченості навчального процесу.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У самоосвіті школярів виділено декілька рівнів: перший — низь</w:t>
      </w:r>
      <w:r w:rsidRPr="00F07277">
        <w:rPr>
          <w:sz w:val="28"/>
          <w:szCs w:val="28"/>
        </w:rPr>
        <w:softHyphen/>
        <w:t>кий рівень. Він характерний тим, що формування пізнавальних інте</w:t>
      </w:r>
      <w:r w:rsidRPr="00F07277">
        <w:rPr>
          <w:sz w:val="28"/>
          <w:szCs w:val="28"/>
        </w:rPr>
        <w:softHyphen/>
        <w:t>ресів змушує школяра звертатися до книги.</w:t>
      </w:r>
    </w:p>
    <w:p w:rsidR="00D90199" w:rsidRPr="00ED07C4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Враховуючи це, шкільний бібліотекар має стимулювати цей про</w:t>
      </w:r>
      <w:r w:rsidRPr="00F07277">
        <w:rPr>
          <w:sz w:val="28"/>
          <w:szCs w:val="28"/>
        </w:rPr>
        <w:softHyphen/>
        <w:t>цес, а саме: запропонувати ту книжку, яка відповідає потребам шко</w:t>
      </w:r>
      <w:r w:rsidRPr="00F07277">
        <w:rPr>
          <w:sz w:val="28"/>
          <w:szCs w:val="28"/>
        </w:rPr>
        <w:softHyphen/>
        <w:t>ляра, його запитам та інтелекту; проконсультувати, як найдоцільніше і найефективніше її опрацювати.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Самоосвіта на другому рівні перетворюється на цілеспрямовану діяльність, має свої завдання, свій зміст та організацію. Школяр має потребує допомоги шкільного бібліотекаря як консультанта, порадни</w:t>
      </w:r>
      <w:r w:rsidRPr="00F07277">
        <w:rPr>
          <w:sz w:val="28"/>
          <w:szCs w:val="28"/>
        </w:rPr>
        <w:softHyphen/>
        <w:t>ка, керівника самоосвіти.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Третій рівень характерний для школярів, що вже не один рік вклю</w:t>
      </w:r>
      <w:r w:rsidRPr="00F07277">
        <w:rPr>
          <w:sz w:val="28"/>
          <w:szCs w:val="28"/>
        </w:rPr>
        <w:softHyphen/>
        <w:t>чені в самоосвітню діяльність.</w:t>
      </w:r>
    </w:p>
    <w:p w:rsidR="00D90199" w:rsidRPr="00ED07C4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Шкільному бібліотекареві важливо якнайповніше забезпечити по</w:t>
      </w:r>
      <w:r w:rsidRPr="00F07277">
        <w:rPr>
          <w:sz w:val="28"/>
          <w:szCs w:val="28"/>
        </w:rPr>
        <w:softHyphen/>
        <w:t>треби такого школяра в літературі, яка задовольняє його пізнавальні інтереси.</w:t>
      </w:r>
    </w:p>
    <w:p w:rsidR="00D90199" w:rsidRPr="00ED07C4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Технологічне наповнення процесу реалізації названої функції мо</w:t>
      </w:r>
      <w:r w:rsidRPr="00F07277">
        <w:rPr>
          <w:sz w:val="28"/>
          <w:szCs w:val="28"/>
        </w:rPr>
        <w:softHyphen/>
        <w:t>жуть складати технології, які формують практичні уміння та навички аналітико-синтетичної роботи з книгою, уміння вести записи про</w:t>
      </w:r>
      <w:r w:rsidRPr="00F07277">
        <w:rPr>
          <w:sz w:val="28"/>
          <w:szCs w:val="28"/>
        </w:rPr>
        <w:softHyphen/>
        <w:t>читаного: складати конспект, тези, робити робочі записи (такі пора</w:t>
      </w:r>
      <w:r w:rsidRPr="00F07277">
        <w:rPr>
          <w:sz w:val="28"/>
          <w:szCs w:val="28"/>
        </w:rPr>
        <w:softHyphen/>
        <w:t xml:space="preserve">ди повинні бути в шкільній бібліотеці); книжкові виставки «Вчись вчитися та пізнавати», «На шляху до пізнання», «Від самоосвіти до </w:t>
      </w:r>
      <w:proofErr w:type="spellStart"/>
      <w:r w:rsidRPr="00F07277">
        <w:rPr>
          <w:sz w:val="28"/>
          <w:szCs w:val="28"/>
        </w:rPr>
        <w:t>самотворчості</w:t>
      </w:r>
      <w:proofErr w:type="spellEnd"/>
      <w:r w:rsidRPr="00F07277">
        <w:rPr>
          <w:sz w:val="28"/>
          <w:szCs w:val="28"/>
        </w:rPr>
        <w:t>», «Будьте самоуками, не ждіть, поки вас навчить жит</w:t>
      </w:r>
      <w:r w:rsidRPr="00F07277">
        <w:rPr>
          <w:sz w:val="28"/>
          <w:szCs w:val="28"/>
        </w:rPr>
        <w:softHyphen/>
        <w:t xml:space="preserve">тя» (Т. </w:t>
      </w:r>
      <w:proofErr w:type="spellStart"/>
      <w:r w:rsidRPr="00F07277">
        <w:rPr>
          <w:sz w:val="28"/>
          <w:szCs w:val="28"/>
        </w:rPr>
        <w:t>Лео</w:t>
      </w:r>
      <w:proofErr w:type="spellEnd"/>
      <w:r w:rsidRPr="00F07277">
        <w:rPr>
          <w:sz w:val="28"/>
          <w:szCs w:val="28"/>
        </w:rPr>
        <w:t>); читацькі конференції «Самоосвіта в житті видатних лю</w:t>
      </w:r>
      <w:r w:rsidRPr="00F07277">
        <w:rPr>
          <w:sz w:val="28"/>
          <w:szCs w:val="28"/>
        </w:rPr>
        <w:softHyphen/>
        <w:t>дей», «Книга — джерело знань», сократівські бесіди «Неперервність</w:t>
      </w:r>
      <w:r>
        <w:rPr>
          <w:sz w:val="28"/>
          <w:szCs w:val="28"/>
        </w:rPr>
        <w:t xml:space="preserve"> </w:t>
      </w:r>
      <w:r w:rsidRPr="00F07277">
        <w:rPr>
          <w:sz w:val="28"/>
          <w:szCs w:val="28"/>
        </w:rPr>
        <w:t>освіти — навіщо вона», «Шлях по</w:t>
      </w:r>
      <w:r>
        <w:rPr>
          <w:sz w:val="28"/>
          <w:szCs w:val="28"/>
        </w:rPr>
        <w:t xml:space="preserve">шуку істини»; функціонування </w:t>
      </w:r>
      <w:proofErr w:type="spellStart"/>
      <w:r>
        <w:rPr>
          <w:sz w:val="28"/>
          <w:szCs w:val="28"/>
        </w:rPr>
        <w:t>ви</w:t>
      </w:r>
      <w:r w:rsidRPr="00F07277">
        <w:rPr>
          <w:sz w:val="28"/>
          <w:szCs w:val="28"/>
        </w:rPr>
        <w:t>окремленого</w:t>
      </w:r>
      <w:proofErr w:type="spellEnd"/>
      <w:r w:rsidRPr="00F07277">
        <w:rPr>
          <w:sz w:val="28"/>
          <w:szCs w:val="28"/>
        </w:rPr>
        <w:t xml:space="preserve"> фонду «Робоча бібліотека», який включає блоково-тема</w:t>
      </w:r>
      <w:r w:rsidRPr="00F07277">
        <w:rPr>
          <w:sz w:val="28"/>
          <w:szCs w:val="28"/>
        </w:rPr>
        <w:softHyphen/>
        <w:t>тичні добірки науково-пізнавальної періодики для самостійного опра</w:t>
      </w:r>
      <w:r w:rsidRPr="00F07277">
        <w:rPr>
          <w:sz w:val="28"/>
          <w:szCs w:val="28"/>
        </w:rPr>
        <w:softHyphen/>
        <w:t>цювання школярами-користувачами бібліотеки тощо.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277">
        <w:rPr>
          <w:b/>
          <w:sz w:val="28"/>
          <w:szCs w:val="28"/>
        </w:rPr>
        <w:t>КУЛЬТУРОЛОГІЧНА ФУНКЦІЯ ШКІЛЬНОЇ БІБЛІОТЕКИ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Культура — гарант стабільності й економіки держави.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Шкільна бібліотека є ідеальною початкуючою інфраструктурою для живої роботи в галузі культури: поглиблення знань читачів-школярів з історії культури, культурного розвитку українського народу, нації, людства, вміння розуміти історію та культуру. Вона має зробити вагомий внесок у збереження та розвиток багатогранних культурних цінностей, норм, зразків і форм культурологічної діяльності, прийня</w:t>
      </w:r>
      <w:r w:rsidRPr="00F07277">
        <w:rPr>
          <w:sz w:val="28"/>
          <w:szCs w:val="28"/>
        </w:rPr>
        <w:softHyphen/>
        <w:t>тих суспільством.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Забезпечити реалізацію функції можуть технології, насичені куль</w:t>
      </w:r>
      <w:r w:rsidRPr="00F07277">
        <w:rPr>
          <w:sz w:val="28"/>
          <w:szCs w:val="28"/>
        </w:rPr>
        <w:softHyphen/>
        <w:t>турологічними компонентами, зміст яких сприяє пізнанню школя</w:t>
      </w:r>
      <w:r w:rsidRPr="00F07277">
        <w:rPr>
          <w:sz w:val="28"/>
          <w:szCs w:val="28"/>
        </w:rPr>
        <w:softHyphen/>
        <w:t>рами історико-культурної спадщини українського народу, засвоєнню знань про пріоритети загальнолюдських цінностей, проблем, які на</w:t>
      </w:r>
      <w:r w:rsidRPr="00F07277">
        <w:rPr>
          <w:sz w:val="28"/>
          <w:szCs w:val="28"/>
        </w:rPr>
        <w:softHyphen/>
        <w:t>бувають життєвого значення для долі цивілізації, оволодінню народ</w:t>
      </w:r>
      <w:r w:rsidRPr="00F07277">
        <w:rPr>
          <w:sz w:val="28"/>
          <w:szCs w:val="28"/>
        </w:rPr>
        <w:softHyphen/>
        <w:t xml:space="preserve">ною мораллю, етикою, </w:t>
      </w:r>
      <w:r w:rsidRPr="00F07277">
        <w:rPr>
          <w:sz w:val="28"/>
          <w:szCs w:val="28"/>
        </w:rPr>
        <w:lastRenderedPageBreak/>
        <w:t>цілісною народною культурою, а саме: клуби літературної та художньої творчості «У світі прекрасного», «Від</w:t>
      </w:r>
      <w:r w:rsidRPr="00F07277">
        <w:rPr>
          <w:sz w:val="28"/>
          <w:szCs w:val="28"/>
        </w:rPr>
        <w:softHyphen/>
        <w:t>родження», «Кругозір»; бібліографічні огляди «Світогляд українсько</w:t>
      </w:r>
      <w:r w:rsidRPr="00F07277">
        <w:rPr>
          <w:sz w:val="28"/>
          <w:szCs w:val="28"/>
        </w:rPr>
        <w:softHyphen/>
        <w:t>го народу», «Українське мистецтво»; книжкові виставки «Народні мистецтва І ремесла краю», «Національно-культурне відродження України», «Духовні скарби українського народу», «Я. Земля. Все</w:t>
      </w:r>
      <w:r w:rsidRPr="00F07277">
        <w:rPr>
          <w:sz w:val="28"/>
          <w:szCs w:val="28"/>
        </w:rPr>
        <w:softHyphen/>
        <w:t>світ», «Мова — душа народу», «Загальнолюдські цінності і сучасне суспільство», «В океані рідного народу відкривай духовні острови», «Перлини душі народної», «Історична пам'ять українського народу»; співпраця бібліотекаря з учителем факультативного курсу «Світо</w:t>
      </w:r>
      <w:r w:rsidRPr="00F07277">
        <w:rPr>
          <w:sz w:val="28"/>
          <w:szCs w:val="28"/>
        </w:rPr>
        <w:softHyphen/>
        <w:t>ва художня культура», виокремлення епістолярного (щоденники та листування видатних людей) книжкового фонду, робота з яким спри</w:t>
      </w:r>
      <w:r w:rsidRPr="00F07277">
        <w:rPr>
          <w:sz w:val="28"/>
          <w:szCs w:val="28"/>
        </w:rPr>
        <w:softHyphen/>
        <w:t>ятиме виробленню вміння осмислити епоху, події, що відбуваються в житті, дисциплінує, навчає школяра вдумливо дивитися на світ і на себе, розвиває мову, позитивно впливає на Його емоції; літературні вітальні тощо.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277">
        <w:rPr>
          <w:b/>
          <w:sz w:val="28"/>
          <w:szCs w:val="28"/>
        </w:rPr>
        <w:t>ВИХОВНА ФУНКЦІЯ ШКІЛЬНОЇ БІБЛІОТЕКИ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Пріоритетними напрямами виховання дітей та моло</w:t>
      </w:r>
      <w:r w:rsidRPr="00F07277">
        <w:rPr>
          <w:sz w:val="28"/>
          <w:szCs w:val="28"/>
        </w:rPr>
        <w:softHyphen/>
        <w:t>ді в національній системі освіти є патріотичне виховання, що</w:t>
      </w:r>
      <w:r>
        <w:rPr>
          <w:sz w:val="28"/>
          <w:szCs w:val="28"/>
        </w:rPr>
        <w:t xml:space="preserve"> </w:t>
      </w:r>
      <w:r w:rsidRPr="00F07277">
        <w:rPr>
          <w:sz w:val="28"/>
          <w:szCs w:val="28"/>
        </w:rPr>
        <w:t xml:space="preserve">передбачає формування громадянина-патрІота; правове виховання, мета якого — формування високого рівня правової культури та </w:t>
      </w:r>
      <w:proofErr w:type="spellStart"/>
      <w:r w:rsidRPr="00F07277">
        <w:rPr>
          <w:sz w:val="28"/>
          <w:szCs w:val="28"/>
        </w:rPr>
        <w:t>за</w:t>
      </w:r>
      <w:r w:rsidRPr="00F07277">
        <w:rPr>
          <w:sz w:val="28"/>
          <w:szCs w:val="28"/>
        </w:rPr>
        <w:softHyphen/>
        <w:t>конослухняності</w:t>
      </w:r>
      <w:proofErr w:type="spellEnd"/>
      <w:r w:rsidRPr="00F07277">
        <w:rPr>
          <w:sz w:val="28"/>
          <w:szCs w:val="28"/>
        </w:rPr>
        <w:t xml:space="preserve"> учнівської молоді, прищеплення поваги до прав і свобод людини І громадянина, Конституції, державних символів; моральне виховання, що передбачає прищеплення й розвиток мо</w:t>
      </w:r>
      <w:r w:rsidRPr="00F07277">
        <w:rPr>
          <w:sz w:val="28"/>
          <w:szCs w:val="28"/>
        </w:rPr>
        <w:softHyphen/>
        <w:t>ральних почуттів, наслідування кращих моральних зразків своєї ро</w:t>
      </w:r>
      <w:r w:rsidRPr="00F07277">
        <w:rPr>
          <w:sz w:val="28"/>
          <w:szCs w:val="28"/>
        </w:rPr>
        <w:softHyphen/>
        <w:t>дини, українського народу, загальнолюдських моральних цінностей; трудове виховання, метою якого є формування творчої, працелюбної особистості, умілого господаря; екологічне виховання, що передба</w:t>
      </w:r>
      <w:r w:rsidRPr="00F07277">
        <w:rPr>
          <w:sz w:val="28"/>
          <w:szCs w:val="28"/>
        </w:rPr>
        <w:softHyphen/>
        <w:t>чає формування високого рівня екологічної культури особистості, яка усвідомлює себе частиною природи і наділена почуттям відпо</w:t>
      </w:r>
      <w:r w:rsidRPr="00F07277">
        <w:rPr>
          <w:sz w:val="28"/>
          <w:szCs w:val="28"/>
        </w:rPr>
        <w:softHyphen/>
        <w:t>відальності за неї як за національне багатство; фізичне виховання, метою якого є утвердження здорового способу життя, повноцінного фізичного розвитку особистості.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Шкільна бібліотека має активно долучитися до реалізації школою основних її виховних функцій та завдань і утвердитись як центр духов</w:t>
      </w:r>
      <w:r w:rsidRPr="00F07277">
        <w:rPr>
          <w:sz w:val="28"/>
          <w:szCs w:val="28"/>
        </w:rPr>
        <w:softHyphen/>
        <w:t>ного становлення особистості, духовної культури школярів, форму</w:t>
      </w:r>
      <w:r w:rsidRPr="00F07277">
        <w:rPr>
          <w:sz w:val="28"/>
          <w:szCs w:val="28"/>
        </w:rPr>
        <w:softHyphen/>
        <w:t>вання її духовних ціннісних орієнтацій.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Технологічне наповнення процесу реалізації названої функції мо</w:t>
      </w:r>
      <w:r w:rsidRPr="00F07277">
        <w:rPr>
          <w:sz w:val="28"/>
          <w:szCs w:val="28"/>
        </w:rPr>
        <w:softHyphen/>
        <w:t>жуть складати: літературні клуби «Духовність», «Первоцвіт» тощо; літературні екскурсії «Літературними стежками рідного краю»; те</w:t>
      </w:r>
      <w:r w:rsidRPr="00F07277">
        <w:rPr>
          <w:sz w:val="28"/>
          <w:szCs w:val="28"/>
        </w:rPr>
        <w:softHyphen/>
        <w:t>матичні книжкові виставки «Мій край, моя історія жива», «Жити, відповідаючи за все», «Право і закон»; усні журнали «Мужній, пре</w:t>
      </w:r>
      <w:r w:rsidRPr="00F07277">
        <w:rPr>
          <w:sz w:val="28"/>
          <w:szCs w:val="28"/>
        </w:rPr>
        <w:softHyphen/>
        <w:t>красна наша мово!», «Дзеркало»; літературні конкурси, диспути, конференції, гуртки палітурної справи тощо.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Шкільна бібліотека повинна визначити своє місце в системі ви</w:t>
      </w:r>
      <w:r w:rsidRPr="00F07277">
        <w:rPr>
          <w:sz w:val="28"/>
          <w:szCs w:val="28"/>
        </w:rPr>
        <w:softHyphen/>
        <w:t>ховної роботи школи і долучатися до виховних заходів, які в ній про</w:t>
      </w:r>
      <w:r w:rsidRPr="00F07277">
        <w:rPr>
          <w:sz w:val="28"/>
          <w:szCs w:val="28"/>
        </w:rPr>
        <w:softHyphen/>
        <w:t>водяться.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277">
        <w:rPr>
          <w:b/>
          <w:sz w:val="28"/>
          <w:szCs w:val="28"/>
        </w:rPr>
        <w:t>ІНФОРМАЦІЙНА ФУНКЦІЯ ШКІЛЬНОЇ БІБЛІОТЕКИ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У добу Інформації шкільна бібліотека має набути статусу ін</w:t>
      </w:r>
      <w:r w:rsidRPr="00F07277">
        <w:rPr>
          <w:sz w:val="28"/>
          <w:szCs w:val="28"/>
        </w:rPr>
        <w:softHyphen/>
        <w:t xml:space="preserve">формаційного центру, який би забезпечував розв'язання завдань: повноцінне </w:t>
      </w:r>
      <w:r w:rsidRPr="00F07277">
        <w:rPr>
          <w:sz w:val="28"/>
          <w:szCs w:val="28"/>
        </w:rPr>
        <w:lastRenderedPageBreak/>
        <w:t>інформаційне забезпечення навчально-виховного процесу; повноцінне методичне забезпечення навчально-вихов</w:t>
      </w:r>
      <w:r w:rsidRPr="00F07277">
        <w:rPr>
          <w:sz w:val="28"/>
          <w:szCs w:val="28"/>
        </w:rPr>
        <w:softHyphen/>
        <w:t>ного процесу; інформування батьківської громадськості; систе</w:t>
      </w:r>
      <w:r w:rsidRPr="00F07277">
        <w:rPr>
          <w:sz w:val="28"/>
          <w:szCs w:val="28"/>
        </w:rPr>
        <w:softHyphen/>
        <w:t>матичне ознайомлення читачів з традиційними і нетрадиційними носіями Інформації; вивчення інформаційних потреб та запитів читачів, їх повноцінне задоволення, інформаційний сервіс шкіль</w:t>
      </w:r>
      <w:r w:rsidRPr="00F07277">
        <w:rPr>
          <w:sz w:val="28"/>
          <w:szCs w:val="28"/>
        </w:rPr>
        <w:softHyphen/>
        <w:t>ної бібліотеки.                           '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У вивченні інформаційних потреб і запитів читачів варто керува</w:t>
      </w:r>
      <w:r w:rsidRPr="00F07277">
        <w:rPr>
          <w:sz w:val="28"/>
          <w:szCs w:val="28"/>
        </w:rPr>
        <w:softHyphen/>
        <w:t>тися такими ознаками: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предметна галузь і зміст інформаційних потреб;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характер інформації, необхідний читачам шкільної бібліотеки;</w:t>
      </w:r>
    </w:p>
    <w:p w:rsidR="00D90199" w:rsidRPr="00F07277" w:rsidRDefault="00D90199" w:rsidP="00D901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•  співвідношення тематики інформаційних потреб із базовою освітою читача шляхом анкетування, вивчення та аналізу читацьких формулярів, бесід, спостережень, через скриньку інформаційних за</w:t>
      </w:r>
      <w:r w:rsidRPr="00F07277">
        <w:rPr>
          <w:sz w:val="28"/>
          <w:szCs w:val="28"/>
        </w:rPr>
        <w:softHyphen/>
        <w:t>питів.</w:t>
      </w:r>
    </w:p>
    <w:p w:rsidR="00D90199" w:rsidRPr="001D4509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77">
        <w:rPr>
          <w:sz w:val="28"/>
          <w:szCs w:val="28"/>
        </w:rPr>
        <w:t>Технологічне наповнення процесу реалізації названої функції мо</w:t>
      </w:r>
      <w:r w:rsidRPr="00F07277">
        <w:rPr>
          <w:sz w:val="28"/>
          <w:szCs w:val="28"/>
        </w:rPr>
        <w:softHyphen/>
        <w:t>жуть складати: виставки нових надходжень «На хвилину зупинись, нову книгу подивись»; інформаційні огляди; дні інформації та ін</w:t>
      </w:r>
      <w:r w:rsidRPr="00F07277">
        <w:rPr>
          <w:sz w:val="28"/>
          <w:szCs w:val="28"/>
        </w:rPr>
        <w:softHyphen/>
        <w:t>формування про альтернативні посібники; тижні бібліографії; інформаційні бібліотечно-бібліографічні консультації; картотека індивідуальної інформації «Цікаві статті»; інформування про книги; виставки-сюрпризи «Книгу берегти — життя їй продовжити»; пер</w:t>
      </w:r>
      <w:r w:rsidRPr="00F07277">
        <w:rPr>
          <w:sz w:val="28"/>
          <w:szCs w:val="28"/>
        </w:rPr>
        <w:softHyphen/>
        <w:t>сональні читацькі виставки «Із читацького формуляра Марії П.»; виставки-перегляди «Цей чудовий світ поезії»; тижні інформації; свято «День книги»; «День народження книги», орієнтовна програма якого може включати рубрики: «Історія створення книги», «Виставка однієї книги», «Доля книги в театрі і кінематографі», «Продовження ваших улюблен</w:t>
      </w:r>
      <w:r>
        <w:rPr>
          <w:sz w:val="28"/>
          <w:szCs w:val="28"/>
        </w:rPr>
        <w:t>их книг», «Поле чудес»; випуск і</w:t>
      </w:r>
      <w:r w:rsidRPr="00F07277">
        <w:rPr>
          <w:sz w:val="28"/>
          <w:szCs w:val="28"/>
        </w:rPr>
        <w:t>нформаційних бю</w:t>
      </w:r>
      <w:r w:rsidRPr="00F07277">
        <w:rPr>
          <w:sz w:val="28"/>
          <w:szCs w:val="28"/>
        </w:rPr>
        <w:softHyphen/>
        <w:t>летенів, турнір знавців «Нитка Аріадни», вікторини «Подорож до казки», «Хто цей літературний герой?», «Україно, моя Україно», го</w:t>
      </w:r>
      <w:r w:rsidRPr="00F07277">
        <w:rPr>
          <w:sz w:val="28"/>
          <w:szCs w:val="28"/>
        </w:rPr>
        <w:softHyphen/>
        <w:t>дини творчості «Я хочу прочитати Вам», ігри «Пошук», «Бюро зна</w:t>
      </w:r>
      <w:r w:rsidRPr="00F07277">
        <w:rPr>
          <w:sz w:val="28"/>
          <w:szCs w:val="28"/>
        </w:rPr>
        <w:softHyphen/>
        <w:t>хідок», ігри-конкурси «Мої улюблені книги», «Що в імені твоєму», тематичні дискусії «Про книгу та бібліотеку», «Книжка в твоїх ру</w:t>
      </w:r>
      <w:r w:rsidRPr="00F07277">
        <w:rPr>
          <w:sz w:val="28"/>
          <w:szCs w:val="28"/>
        </w:rPr>
        <w:softHyphen/>
        <w:t>ках» тощо.</w:t>
      </w:r>
    </w:p>
    <w:p w:rsidR="00D90199" w:rsidRDefault="00D90199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1CDC" w:rsidRDefault="00611CDC" w:rsidP="00D901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A75" w:rsidRPr="00205DA0" w:rsidRDefault="00E03A75" w:rsidP="00205DA0">
      <w:pPr>
        <w:jc w:val="both"/>
        <w:rPr>
          <w:color w:val="FF0000"/>
          <w:sz w:val="28"/>
          <w:szCs w:val="28"/>
          <w:lang w:val="en-US"/>
        </w:rPr>
      </w:pPr>
      <w:bookmarkStart w:id="0" w:name="_GoBack"/>
      <w:bookmarkEnd w:id="0"/>
    </w:p>
    <w:sectPr w:rsidR="00E03A75" w:rsidRPr="00205DA0" w:rsidSect="0001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36E"/>
    <w:multiLevelType w:val="hybridMultilevel"/>
    <w:tmpl w:val="36385B9C"/>
    <w:lvl w:ilvl="0" w:tplc="3730A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199"/>
    <w:rsid w:val="001532DD"/>
    <w:rsid w:val="00205DA0"/>
    <w:rsid w:val="00611CDC"/>
    <w:rsid w:val="00673042"/>
    <w:rsid w:val="00C208B0"/>
    <w:rsid w:val="00D42E50"/>
    <w:rsid w:val="00D90199"/>
    <w:rsid w:val="00E03A75"/>
    <w:rsid w:val="00F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199"/>
    <w:pPr>
      <w:jc w:val="center"/>
    </w:pPr>
    <w:rPr>
      <w:b/>
      <w:bCs/>
      <w:sz w:val="72"/>
    </w:rPr>
  </w:style>
  <w:style w:type="character" w:customStyle="1" w:styleId="a4">
    <w:name w:val="Основной текст Знак"/>
    <w:basedOn w:val="a0"/>
    <w:link w:val="a3"/>
    <w:rsid w:val="00D90199"/>
    <w:rPr>
      <w:rFonts w:ascii="Times New Roman" w:eastAsia="Times New Roman" w:hAnsi="Times New Roman" w:cs="Times New Roman"/>
      <w:b/>
      <w:bCs/>
      <w:sz w:val="72"/>
      <w:szCs w:val="24"/>
      <w:lang w:val="uk-UA" w:eastAsia="ru-RU"/>
    </w:rPr>
  </w:style>
  <w:style w:type="character" w:customStyle="1" w:styleId="apple-converted-space">
    <w:name w:val="apple-converted-space"/>
    <w:rsid w:val="00D90199"/>
  </w:style>
  <w:style w:type="paragraph" w:styleId="2">
    <w:name w:val="Body Text 2"/>
    <w:basedOn w:val="a"/>
    <w:link w:val="20"/>
    <w:rsid w:val="00D90199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D90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90199"/>
    <w:rPr>
      <w:color w:val="0000FF"/>
      <w:u w:val="single"/>
    </w:rPr>
  </w:style>
  <w:style w:type="character" w:customStyle="1" w:styleId="FontStyle55">
    <w:name w:val="Font Style55"/>
    <w:basedOn w:val="a0"/>
    <w:rsid w:val="00D9019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2842</Words>
  <Characters>16201</Characters>
  <Application>Microsoft Office Word</Application>
  <DocSecurity>0</DocSecurity>
  <Lines>135</Lines>
  <Paragraphs>38</Paragraphs>
  <ScaleCrop>false</ScaleCrop>
  <Company>Home</Company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2015-11-13T07:35:00Z</cp:lastPrinted>
  <dcterms:created xsi:type="dcterms:W3CDTF">2015-11-13T07:19:00Z</dcterms:created>
  <dcterms:modified xsi:type="dcterms:W3CDTF">2015-11-17T17:49:00Z</dcterms:modified>
</cp:coreProperties>
</file>